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2B052E67" w:rsidR="00450C08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</w:t>
      </w:r>
    </w:p>
    <w:p w14:paraId="2ADC7E2A" w14:textId="00D1DF6B" w:rsidR="00F40A8E" w:rsidRPr="001176B9" w:rsidRDefault="00450C08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7A82FF6E" wp14:editId="0E74AF9E">
            <wp:simplePos x="0" y="0"/>
            <wp:positionH relativeFrom="page">
              <wp:posOffset>6292850</wp:posOffset>
            </wp:positionH>
            <wp:positionV relativeFrom="paragraph">
              <wp:posOffset>11430</wp:posOffset>
            </wp:positionV>
            <wp:extent cx="1343025" cy="730250"/>
            <wp:effectExtent l="0" t="0" r="0" b="0"/>
            <wp:wrapSquare wrapText="bothSides" distT="57150" distB="57150" distL="57150" distR="57150"/>
            <wp:docPr id="1073741825" name="Picture 1073741825" descr="Sloth Drawing Clip art - others png download - 600*464 - Free Transparent  Sloth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loth Drawing Clip art - others png download - 600*464 - Free Transparent  Sloth png Download. - Clip Art Libra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</w:t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378925A3" w:rsidR="00F40A8E" w:rsidRPr="00C27D19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B050"/>
          <w:sz w:val="40"/>
          <w:szCs w:val="40"/>
          <w:u w:val="single" w:color="00B050"/>
        </w:rPr>
      </w:pPr>
      <w:r w:rsidRPr="00C27D19"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           </w:t>
      </w:r>
      <w:r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60554F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September </w:t>
      </w:r>
      <w:r w:rsidR="005C3A33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11</w:t>
      </w:r>
      <w:r w:rsidR="00322FEE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10818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09"/>
        <w:gridCol w:w="5409"/>
      </w:tblGrid>
      <w:tr w:rsidR="00F40A8E" w:rsidRPr="00392517" w14:paraId="08FA0E5B" w14:textId="77777777" w:rsidTr="001422B8">
        <w:trPr>
          <w:trHeight w:val="3167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B993E22" w14:textId="77777777" w:rsidR="007965E1" w:rsidRDefault="007965E1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D8697D3" w14:textId="71C20726" w:rsidR="00F40A8E" w:rsidRPr="006B57F5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Phonics Skill</w:t>
            </w:r>
            <w:r w:rsidR="00690764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0F8AEB" w14:textId="77777777" w:rsidR="00174C2A" w:rsidRPr="006B57F5" w:rsidRDefault="00174C2A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876C3AA" w14:textId="7ACCAAAD" w:rsidR="00F40A8E" w:rsidRPr="00143C2C" w:rsidRDefault="008052E5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sz w:val="27"/>
                <w:szCs w:val="27"/>
              </w:rPr>
              <w:t>-</w:t>
            </w:r>
            <w:r w:rsidRPr="00F478B2">
              <w:rPr>
                <w:rFonts w:ascii="Arial" w:hAnsi="Arial" w:cs="Arial"/>
                <w:sz w:val="22"/>
                <w:szCs w:val="22"/>
              </w:rPr>
              <w:t xml:space="preserve">Read and spell words using </w:t>
            </w:r>
            <w:r w:rsidR="00716261">
              <w:rPr>
                <w:rFonts w:ascii="Arial" w:hAnsi="Arial" w:cs="Arial"/>
                <w:sz w:val="22"/>
                <w:szCs w:val="22"/>
              </w:rPr>
              <w:t xml:space="preserve">digraphs </w:t>
            </w:r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proofErr w:type="spellStart"/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sh</w:t>
            </w:r>
            <w:proofErr w:type="spellEnd"/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71626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proofErr w:type="spellStart"/>
            <w:proofErr w:type="gramStart"/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  <w:proofErr w:type="spellEnd"/>
            <w:proofErr w:type="gramEnd"/>
            <w:r w:rsidR="00716261" w:rsidRPr="00763191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E37AAA3" w14:textId="3FD5B225" w:rsidR="00322FEE" w:rsidRPr="006B57F5" w:rsidRDefault="00322FEE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3F7632" w:rsidRPr="006B57F5">
              <w:rPr>
                <w:rFonts w:ascii="Arial" w:hAnsi="Arial"/>
                <w:sz w:val="22"/>
                <w:szCs w:val="22"/>
              </w:rPr>
              <w:t>Tricky heart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words</w:t>
            </w:r>
            <w:r w:rsidR="00D31231" w:rsidRPr="006B57F5">
              <w:rPr>
                <w:rFonts w:ascii="Arial" w:hAnsi="Arial"/>
                <w:sz w:val="22"/>
                <w:szCs w:val="22"/>
              </w:rPr>
              <w:t xml:space="preserve"> for the </w:t>
            </w:r>
            <w:proofErr w:type="gramStart"/>
            <w:r w:rsidR="00D31231" w:rsidRPr="006B57F5">
              <w:rPr>
                <w:rFonts w:ascii="Arial" w:hAnsi="Arial"/>
                <w:sz w:val="22"/>
                <w:szCs w:val="22"/>
              </w:rPr>
              <w:t>week</w:t>
            </w:r>
            <w:r w:rsidRPr="006B57F5">
              <w:rPr>
                <w:rFonts w:ascii="Arial" w:hAnsi="Arial"/>
                <w:sz w:val="22"/>
                <w:szCs w:val="22"/>
              </w:rPr>
              <w:t>:</w:t>
            </w:r>
            <w:proofErr w:type="gramEnd"/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="00763191">
              <w:rPr>
                <w:rFonts w:ascii="Arial" w:hAnsi="Arial"/>
                <w:sz w:val="22"/>
                <w:szCs w:val="22"/>
              </w:rPr>
              <w:t xml:space="preserve"> </w:t>
            </w:r>
            <w:r w:rsidR="00D5075B">
              <w:rPr>
                <w:rFonts w:ascii="Arial" w:hAnsi="Arial"/>
                <w:b/>
                <w:bCs/>
                <w:sz w:val="22"/>
                <w:szCs w:val="22"/>
              </w:rPr>
              <w:t>are, were, have, one, once</w:t>
            </w:r>
            <w:r w:rsidR="00865861">
              <w:rPr>
                <w:rFonts w:ascii="Arial" w:hAnsi="Arial"/>
                <w:b/>
                <w:bCs/>
                <w:sz w:val="22"/>
                <w:szCs w:val="22"/>
              </w:rPr>
              <w:t>, do, two</w:t>
            </w:r>
            <w:r w:rsidR="005B3C20">
              <w:rPr>
                <w:rFonts w:ascii="Arial" w:hAnsi="Arial"/>
                <w:b/>
                <w:bCs/>
                <w:sz w:val="22"/>
                <w:szCs w:val="22"/>
              </w:rPr>
              <w:t>, the, who</w:t>
            </w:r>
            <w:r w:rsidR="0089339D">
              <w:rPr>
                <w:rFonts w:ascii="Arial" w:hAnsi="Arial"/>
                <w:sz w:val="22"/>
                <w:szCs w:val="22"/>
              </w:rPr>
              <w:t xml:space="preserve">. We will review these tricky </w:t>
            </w:r>
            <w:r w:rsidR="00D022B5">
              <w:rPr>
                <w:rFonts w:ascii="Arial" w:hAnsi="Arial"/>
                <w:sz w:val="22"/>
                <w:szCs w:val="22"/>
              </w:rPr>
              <w:t xml:space="preserve">words: </w:t>
            </w:r>
            <w:r w:rsidR="00D022B5" w:rsidRPr="00D022B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65B82" w:rsidRPr="00D022B5">
              <w:rPr>
                <w:rFonts w:ascii="Arial" w:hAnsi="Arial"/>
                <w:b/>
                <w:bCs/>
                <w:sz w:val="22"/>
                <w:szCs w:val="22"/>
              </w:rPr>
              <w:t>so</w:t>
            </w:r>
            <w:r w:rsidR="00B65B82" w:rsidRPr="006B57F5">
              <w:rPr>
                <w:rFonts w:ascii="Arial" w:hAnsi="Arial"/>
                <w:b/>
                <w:bCs/>
                <w:sz w:val="22"/>
                <w:szCs w:val="22"/>
              </w:rPr>
              <w:t>, no, of</w:t>
            </w:r>
            <w:r w:rsidR="00716261">
              <w:rPr>
                <w:rFonts w:ascii="Arial" w:hAnsi="Arial"/>
                <w:sz w:val="22"/>
                <w:szCs w:val="22"/>
              </w:rPr>
              <w:t xml:space="preserve">, </w:t>
            </w:r>
            <w:r w:rsidR="00716261">
              <w:rPr>
                <w:rFonts w:ascii="Arial" w:hAnsi="Arial"/>
                <w:b/>
                <w:bCs/>
                <w:sz w:val="22"/>
                <w:szCs w:val="22"/>
              </w:rPr>
              <w:t xml:space="preserve">all, some, from, word </w:t>
            </w:r>
            <w:r w:rsidRPr="006B57F5">
              <w:rPr>
                <w:rFonts w:ascii="Arial" w:hAnsi="Arial"/>
                <w:sz w:val="22"/>
                <w:szCs w:val="22"/>
              </w:rPr>
              <w:t>(</w:t>
            </w:r>
            <w:r w:rsidR="005F6180" w:rsidRPr="006B57F5">
              <w:rPr>
                <w:rFonts w:ascii="Arial" w:hAnsi="Arial"/>
                <w:sz w:val="22"/>
                <w:szCs w:val="22"/>
              </w:rPr>
              <w:t>Tricky heart</w:t>
            </w:r>
            <w:r w:rsidR="00D31231" w:rsidRPr="006B57F5">
              <w:rPr>
                <w:rFonts w:ascii="Arial" w:hAnsi="Arial"/>
                <w:sz w:val="22"/>
                <w:szCs w:val="22"/>
              </w:rPr>
              <w:t xml:space="preserve"> w</w:t>
            </w:r>
            <w:r w:rsidRPr="006B57F5">
              <w:rPr>
                <w:rFonts w:ascii="Arial" w:hAnsi="Arial"/>
                <w:sz w:val="22"/>
                <w:szCs w:val="22"/>
              </w:rPr>
              <w:t>ords</w:t>
            </w:r>
            <w:r w:rsidR="00032C7D" w:rsidRPr="006B57F5">
              <w:rPr>
                <w:rFonts w:ascii="Arial" w:hAnsi="Arial"/>
                <w:sz w:val="22"/>
                <w:szCs w:val="22"/>
              </w:rPr>
              <w:t xml:space="preserve"> are </w:t>
            </w:r>
            <w:r w:rsidR="00D31231" w:rsidRPr="006B57F5">
              <w:rPr>
                <w:rFonts w:ascii="Arial" w:hAnsi="Arial"/>
                <w:sz w:val="22"/>
                <w:szCs w:val="22"/>
              </w:rPr>
              <w:t>words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we can’t sound out</w:t>
            </w:r>
            <w:r w:rsidR="00032C7D" w:rsidRPr="006B57F5">
              <w:rPr>
                <w:rFonts w:ascii="Arial" w:hAnsi="Arial"/>
                <w:sz w:val="22"/>
                <w:szCs w:val="22"/>
              </w:rPr>
              <w:t>.</w:t>
            </w:r>
            <w:r w:rsidR="004F1559"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="00032C7D" w:rsidRPr="006B57F5">
              <w:rPr>
                <w:rFonts w:ascii="Arial" w:hAnsi="Arial"/>
                <w:sz w:val="22"/>
                <w:szCs w:val="22"/>
              </w:rPr>
              <w:t>We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032C7D" w:rsidRPr="006B57F5">
              <w:rPr>
                <w:rFonts w:ascii="Arial" w:hAnsi="Arial"/>
                <w:sz w:val="22"/>
                <w:szCs w:val="22"/>
              </w:rPr>
              <w:t xml:space="preserve">have </w:t>
            </w:r>
            <w:r w:rsidRPr="006B57F5"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 w:rsidRPr="006B57F5">
              <w:rPr>
                <w:rFonts w:ascii="Arial" w:hAnsi="Arial"/>
                <w:sz w:val="22"/>
                <w:szCs w:val="22"/>
              </w:rPr>
              <w:t xml:space="preserve"> know </w:t>
            </w:r>
            <w:r w:rsidR="00032C7D" w:rsidRPr="006B57F5">
              <w:rPr>
                <w:rFonts w:ascii="Arial" w:hAnsi="Arial"/>
                <w:sz w:val="22"/>
                <w:szCs w:val="22"/>
              </w:rPr>
              <w:t xml:space="preserve">them 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by heart. We practice spelling and reading our </w:t>
            </w:r>
            <w:r w:rsidR="005F6180" w:rsidRPr="006B57F5">
              <w:rPr>
                <w:rFonts w:ascii="Arial" w:hAnsi="Arial"/>
                <w:sz w:val="22"/>
                <w:szCs w:val="22"/>
              </w:rPr>
              <w:t>heart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words.) </w:t>
            </w:r>
          </w:p>
          <w:p w14:paraId="37B97684" w14:textId="60D65C33" w:rsidR="003E1614" w:rsidRPr="006B57F5" w:rsidRDefault="003E1614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A9BF289" w14:textId="3411721C" w:rsidR="00D31231" w:rsidRPr="006B57F5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Reading</w:t>
            </w:r>
            <w:r w:rsidR="00175A52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3D8BA64" w14:textId="5C738CBB" w:rsidR="00D31231" w:rsidRPr="006B57F5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97FBCAA" w14:textId="39485E5D" w:rsidR="00C75D97" w:rsidRPr="006B57F5" w:rsidRDefault="00D31231" w:rsidP="002868F9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2868F9">
              <w:rPr>
                <w:rFonts w:ascii="Arial" w:hAnsi="Arial"/>
                <w:sz w:val="22"/>
                <w:szCs w:val="22"/>
              </w:rPr>
              <w:t xml:space="preserve">We will read </w:t>
            </w:r>
            <w:r w:rsidR="00E81DDF">
              <w:rPr>
                <w:rFonts w:ascii="Arial" w:hAnsi="Arial"/>
                <w:sz w:val="22"/>
                <w:szCs w:val="22"/>
              </w:rPr>
              <w:t xml:space="preserve">passages and books containing </w:t>
            </w:r>
            <w:r w:rsidR="00FB3086">
              <w:rPr>
                <w:rFonts w:ascii="Arial" w:hAnsi="Arial"/>
                <w:sz w:val="22"/>
                <w:szCs w:val="22"/>
              </w:rPr>
              <w:t xml:space="preserve">words with digraphs </w:t>
            </w:r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“</w:t>
            </w:r>
            <w:proofErr w:type="spellStart"/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sh</w:t>
            </w:r>
            <w:proofErr w:type="spellEnd"/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”</w:t>
            </w:r>
            <w:r w:rsidR="00FB3086">
              <w:rPr>
                <w:rFonts w:ascii="Arial" w:hAnsi="Arial"/>
                <w:sz w:val="22"/>
                <w:szCs w:val="22"/>
              </w:rPr>
              <w:t xml:space="preserve"> and </w:t>
            </w:r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“</w:t>
            </w:r>
            <w:proofErr w:type="spellStart"/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ch</w:t>
            </w:r>
            <w:proofErr w:type="spellEnd"/>
            <w:r w:rsidR="00FB3086" w:rsidRPr="00514030">
              <w:rPr>
                <w:rFonts w:ascii="Arial" w:hAnsi="Arial"/>
                <w:b/>
                <w:bCs/>
                <w:sz w:val="22"/>
                <w:szCs w:val="22"/>
              </w:rPr>
              <w:t>”</w:t>
            </w:r>
            <w:r w:rsidR="00FB3086">
              <w:rPr>
                <w:rFonts w:ascii="Arial" w:hAnsi="Arial"/>
                <w:sz w:val="22"/>
                <w:szCs w:val="22"/>
              </w:rPr>
              <w:t xml:space="preserve"> </w:t>
            </w:r>
            <w:r w:rsidR="003626FD">
              <w:rPr>
                <w:rFonts w:ascii="Arial" w:hAnsi="Arial"/>
                <w:sz w:val="22"/>
                <w:szCs w:val="22"/>
              </w:rPr>
              <w:t>during guided reading group.</w:t>
            </w:r>
          </w:p>
          <w:p w14:paraId="146821CD" w14:textId="77777777" w:rsidR="003626FD" w:rsidRDefault="003626FD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03AB91E4" w14:textId="2E8A8DA1" w:rsidR="00C75D97" w:rsidRPr="006B57F5" w:rsidRDefault="00C75D97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Handwriting:</w:t>
            </w:r>
          </w:p>
          <w:p w14:paraId="40FEEDD9" w14:textId="0EF76EFC" w:rsidR="00C75D97" w:rsidRPr="006B57F5" w:rsidRDefault="00C75D97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5696228" w14:textId="4771178F" w:rsidR="00C75D97" w:rsidRPr="006B57F5" w:rsidRDefault="00B2341F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1B569F">
              <w:rPr>
                <w:rFonts w:ascii="Arial" w:hAnsi="Arial"/>
                <w:sz w:val="22"/>
                <w:szCs w:val="22"/>
              </w:rPr>
              <w:t>J,</w:t>
            </w:r>
            <w:r w:rsidR="00AD3111">
              <w:rPr>
                <w:rFonts w:ascii="Arial" w:hAnsi="Arial"/>
                <w:sz w:val="22"/>
                <w:szCs w:val="22"/>
              </w:rPr>
              <w:t xml:space="preserve"> j, Y, y, </w:t>
            </w:r>
            <w:r w:rsidR="002C54EF">
              <w:rPr>
                <w:rFonts w:ascii="Arial" w:hAnsi="Arial"/>
                <w:sz w:val="22"/>
                <w:szCs w:val="22"/>
              </w:rPr>
              <w:t>X, x, K, k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(Practice correct letter formation)</w:t>
            </w:r>
          </w:p>
          <w:p w14:paraId="171FCBE7" w14:textId="77777777" w:rsidR="00D97287" w:rsidRPr="006B57F5" w:rsidRDefault="00D97287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F3D3B9B" w14:textId="3B1F74E8" w:rsidR="00F40A8E" w:rsidRPr="006B57F5" w:rsidRDefault="00174C2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Grammar</w:t>
            </w:r>
            <w:r w:rsidR="00690764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898290" w14:textId="77777777" w:rsidR="00174C2A" w:rsidRPr="006B57F5" w:rsidRDefault="00174C2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2E4D92F" w14:textId="396E7357" w:rsidR="00F40A8E" w:rsidRPr="006B57F5" w:rsidRDefault="00690764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395613">
              <w:rPr>
                <w:rFonts w:ascii="Arial" w:hAnsi="Arial"/>
                <w:sz w:val="22"/>
                <w:szCs w:val="22"/>
              </w:rPr>
              <w:t>Continue to identify</w:t>
            </w:r>
            <w:r w:rsidR="00946DDE" w:rsidRPr="006B57F5">
              <w:rPr>
                <w:rFonts w:ascii="Arial" w:hAnsi="Arial"/>
                <w:sz w:val="22"/>
                <w:szCs w:val="22"/>
              </w:rPr>
              <w:t xml:space="preserve"> nouns </w:t>
            </w:r>
          </w:p>
          <w:p w14:paraId="2CD6FB70" w14:textId="77777777" w:rsidR="00D16916" w:rsidRPr="006B57F5" w:rsidRDefault="00D16916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1109FDB7" w14:textId="7E51B8FA" w:rsidR="00811F1E" w:rsidRPr="006B57F5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Knowledge and Writing:</w:t>
            </w:r>
          </w:p>
          <w:p w14:paraId="63C84535" w14:textId="77777777" w:rsidR="00A85594" w:rsidRPr="006B57F5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6F15533" w14:textId="7474B4A5" w:rsidR="00A85594" w:rsidRDefault="00A85594" w:rsidP="00513466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513466">
              <w:rPr>
                <w:rFonts w:ascii="Arial" w:hAnsi="Arial"/>
                <w:sz w:val="22"/>
                <w:szCs w:val="22"/>
              </w:rPr>
              <w:t>Our 2</w:t>
            </w:r>
            <w:r w:rsidR="00513466" w:rsidRPr="0051346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  <w:r w:rsidR="00513466">
              <w:rPr>
                <w:rFonts w:ascii="Arial" w:hAnsi="Arial"/>
                <w:sz w:val="22"/>
                <w:szCs w:val="22"/>
              </w:rPr>
              <w:t xml:space="preserve"> Knowledge Unit</w:t>
            </w:r>
            <w:r w:rsidR="0014715F">
              <w:rPr>
                <w:rFonts w:ascii="Arial" w:hAnsi="Arial"/>
                <w:sz w:val="22"/>
                <w:szCs w:val="22"/>
              </w:rPr>
              <w:t xml:space="preserve"> is “The Human </w:t>
            </w:r>
            <w:proofErr w:type="gramStart"/>
            <w:r w:rsidR="0014715F">
              <w:rPr>
                <w:rFonts w:ascii="Arial" w:hAnsi="Arial"/>
                <w:sz w:val="22"/>
                <w:szCs w:val="22"/>
              </w:rPr>
              <w:t>Body</w:t>
            </w:r>
            <w:proofErr w:type="gramEnd"/>
            <w:r w:rsidR="0014715F">
              <w:rPr>
                <w:rFonts w:ascii="Arial" w:hAnsi="Arial"/>
                <w:sz w:val="22"/>
                <w:szCs w:val="22"/>
              </w:rPr>
              <w:t>”</w:t>
            </w:r>
          </w:p>
          <w:p w14:paraId="75DFA380" w14:textId="20026544" w:rsidR="0014715F" w:rsidRDefault="00484716" w:rsidP="00513466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 will tie in with our Core</w:t>
            </w:r>
            <w:r w:rsidR="00003245">
              <w:rPr>
                <w:rFonts w:ascii="Arial" w:hAnsi="Arial"/>
                <w:sz w:val="22"/>
                <w:szCs w:val="22"/>
              </w:rPr>
              <w:t xml:space="preserve">. We will learn that </w:t>
            </w:r>
            <w:r w:rsidR="00884B10">
              <w:rPr>
                <w:rFonts w:ascii="Arial" w:hAnsi="Arial"/>
                <w:sz w:val="22"/>
                <w:szCs w:val="22"/>
              </w:rPr>
              <w:t>the human body is a network of systems</w:t>
            </w:r>
            <w:r w:rsidR="00404516">
              <w:rPr>
                <w:rFonts w:ascii="Arial" w:hAnsi="Arial"/>
                <w:sz w:val="22"/>
                <w:szCs w:val="22"/>
              </w:rPr>
              <w:t xml:space="preserve"> that work together to keep us alive. </w:t>
            </w:r>
            <w:r w:rsidR="00456C11">
              <w:rPr>
                <w:rFonts w:ascii="Arial" w:hAnsi="Arial"/>
                <w:sz w:val="22"/>
                <w:szCs w:val="22"/>
              </w:rPr>
              <w:t xml:space="preserve">We will </w:t>
            </w:r>
            <w:r w:rsidR="00646ADF">
              <w:rPr>
                <w:rFonts w:ascii="Arial" w:hAnsi="Arial"/>
                <w:sz w:val="22"/>
                <w:szCs w:val="22"/>
              </w:rPr>
              <w:t>learn about functions and parts of the skeletal, muscular, and digestive system</w:t>
            </w:r>
            <w:r w:rsidR="009B3178">
              <w:rPr>
                <w:rFonts w:ascii="Arial" w:hAnsi="Arial"/>
                <w:sz w:val="22"/>
                <w:szCs w:val="22"/>
              </w:rPr>
              <w:t xml:space="preserve">s. Writing will be incorporated during this unit </w:t>
            </w:r>
            <w:r w:rsidR="00793729">
              <w:rPr>
                <w:rFonts w:ascii="Arial" w:hAnsi="Arial"/>
                <w:sz w:val="22"/>
                <w:szCs w:val="22"/>
              </w:rPr>
              <w:t xml:space="preserve">so students </w:t>
            </w:r>
            <w:r w:rsidR="00E91B23">
              <w:rPr>
                <w:rFonts w:ascii="Arial" w:hAnsi="Arial"/>
                <w:sz w:val="22"/>
                <w:szCs w:val="22"/>
              </w:rPr>
              <w:t>can display their understanding of each of the systems.</w:t>
            </w:r>
          </w:p>
          <w:p w14:paraId="0EEFB342" w14:textId="778A278F" w:rsidR="00CC5F01" w:rsidRPr="00AC45E3" w:rsidRDefault="00CC5F01" w:rsidP="00513466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>-Important v</w:t>
            </w:r>
            <w:r w:rsidR="00AC45E3">
              <w:rPr>
                <w:rFonts w:ascii="Arial" w:hAnsi="Arial"/>
                <w:sz w:val="22"/>
                <w:szCs w:val="22"/>
              </w:rPr>
              <w:t xml:space="preserve">ocabulary words:  </w:t>
            </w:r>
            <w:r w:rsidR="00AC45E3">
              <w:rPr>
                <w:rFonts w:ascii="Arial" w:hAnsi="Arial"/>
                <w:b/>
                <w:bCs/>
                <w:sz w:val="22"/>
                <w:szCs w:val="22"/>
              </w:rPr>
              <w:t xml:space="preserve">human, network, organs, oxygen, systems, </w:t>
            </w:r>
            <w:r w:rsidR="00A5772B">
              <w:rPr>
                <w:rFonts w:ascii="Arial" w:hAnsi="Arial"/>
                <w:b/>
                <w:bCs/>
                <w:sz w:val="22"/>
                <w:szCs w:val="22"/>
              </w:rPr>
              <w:t>joint, skeleton, skull, spine, support, involuntary, muscles, tendons, voluntary, digestion, esophagus, intestine, stomach, blood, blood vessels, heart, pulse</w:t>
            </w:r>
          </w:p>
          <w:p w14:paraId="6B54F044" w14:textId="77777777" w:rsidR="00661605" w:rsidRDefault="00661605" w:rsidP="007B714F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5098DA73" w14:textId="26A38C95" w:rsidR="007B714F" w:rsidRDefault="00690764" w:rsidP="007B714F">
            <w:pPr>
              <w:pStyle w:val="Body"/>
              <w:rPr>
                <w:rFonts w:ascii="Arial" w:eastAsia="Arial" w:hAnsi="Arial" w:cs="Arial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Math:</w:t>
            </w:r>
            <w:r w:rsidR="007B714F" w:rsidRPr="00E53B43">
              <w:rPr>
                <w:rFonts w:ascii="Arial" w:eastAsia="Arial" w:hAnsi="Arial" w:cs="Arial"/>
              </w:rPr>
              <w:t xml:space="preserve"> </w:t>
            </w:r>
          </w:p>
          <w:p w14:paraId="35307289" w14:textId="77777777" w:rsidR="007B714F" w:rsidRDefault="007B714F" w:rsidP="007B714F">
            <w:pPr>
              <w:pStyle w:val="Body"/>
              <w:rPr>
                <w:rFonts w:ascii="Arial" w:eastAsia="Arial" w:hAnsi="Arial" w:cs="Arial"/>
              </w:rPr>
            </w:pPr>
          </w:p>
          <w:p w14:paraId="25B0866A" w14:textId="13015542" w:rsidR="007B714F" w:rsidRPr="007965E1" w:rsidRDefault="007B714F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7965E1">
              <w:rPr>
                <w:rFonts w:ascii="Arial" w:eastAsia="Arial" w:hAnsi="Arial" w:cs="Arial"/>
                <w:sz w:val="22"/>
                <w:szCs w:val="22"/>
              </w:rPr>
              <w:t>-Topic 2- Add and Subtract using multiple strategies</w:t>
            </w:r>
          </w:p>
          <w:p w14:paraId="0021445D" w14:textId="77777777" w:rsidR="007B714F" w:rsidRPr="007965E1" w:rsidRDefault="007B714F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803880" w14:textId="2C094586" w:rsidR="00C5199F" w:rsidRPr="0037143C" w:rsidRDefault="00C5199F" w:rsidP="009212BA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D3E18C" w14:textId="77777777" w:rsidR="007965E1" w:rsidRDefault="007965E1" w:rsidP="00661605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094C1BEC" w14:textId="00F1659D" w:rsidR="00661605" w:rsidRPr="00E53B43" w:rsidRDefault="00661605" w:rsidP="00661605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E53B43">
              <w:rPr>
                <w:rFonts w:ascii="Arial" w:hAnsi="Arial"/>
                <w:b/>
                <w:bCs/>
                <w:u w:val="single"/>
              </w:rPr>
              <w:t>Core:</w:t>
            </w:r>
          </w:p>
          <w:p w14:paraId="47D7D5B8" w14:textId="77777777" w:rsidR="00661605" w:rsidRPr="00E53B43" w:rsidRDefault="00661605" w:rsidP="00661605">
            <w:pPr>
              <w:pStyle w:val="Body"/>
              <w:rPr>
                <w:rFonts w:ascii="Arial" w:hAnsi="Arial" w:cs="Arial"/>
              </w:rPr>
            </w:pPr>
          </w:p>
          <w:p w14:paraId="3E2EDB65" w14:textId="77777777" w:rsidR="00661605" w:rsidRPr="00EB1365" w:rsidRDefault="00661605" w:rsidP="00661605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EB1365">
              <w:rPr>
                <w:rFonts w:ascii="Arial" w:hAnsi="Arial" w:cs="Arial"/>
                <w:sz w:val="22"/>
                <w:szCs w:val="22"/>
              </w:rPr>
              <w:t>-Human Body/Health (Our major body systems, ways to care for our body, food groups, germs)</w:t>
            </w:r>
          </w:p>
          <w:p w14:paraId="72A040E2" w14:textId="77777777" w:rsidR="00062FB1" w:rsidRPr="00EB1365" w:rsidRDefault="00062FB1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0D748C0" w14:textId="77777777" w:rsidR="00661605" w:rsidRPr="00EB1365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B136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01004F9" w14:textId="77777777" w:rsidR="00661605" w:rsidRPr="00EB1365" w:rsidRDefault="00661605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2131CC5" w14:textId="5E0E9251" w:rsidR="00F54469" w:rsidRPr="00EB1365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B136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Upcoming Dates:</w:t>
            </w:r>
          </w:p>
          <w:p w14:paraId="20470400" w14:textId="5F713B1B" w:rsidR="0022223A" w:rsidRPr="00EB1365" w:rsidRDefault="0022223A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CE6CD06" w14:textId="5196A28D" w:rsidR="007B08C9" w:rsidRDefault="00EB1365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-Friday, 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September 22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 Literacy P</w:t>
            </w:r>
            <w:r>
              <w:rPr>
                <w:rFonts w:ascii="Arial" w:hAnsi="Arial" w:cs="Arial"/>
                <w:sz w:val="22"/>
                <w:szCs w:val="22"/>
              </w:rPr>
              <w:t xml:space="preserve">rofessional 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evelopment</w:t>
            </w:r>
            <w:r w:rsidR="007B08C9">
              <w:rPr>
                <w:rFonts w:ascii="Arial" w:hAnsi="Arial" w:cs="Arial"/>
                <w:sz w:val="22"/>
                <w:szCs w:val="22"/>
              </w:rPr>
              <w:t xml:space="preserve"> for Teachers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, No School </w:t>
            </w:r>
          </w:p>
          <w:p w14:paraId="7844934A" w14:textId="77777777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DC78FB6" w14:textId="77777777" w:rsidR="002231AD" w:rsidRDefault="007B08C9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Friday, 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September 2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="002231AD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2231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Wellness Day </w:t>
            </w:r>
          </w:p>
          <w:p w14:paraId="72E0A6D9" w14:textId="77777777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1D022D5" w14:textId="5F79DDD9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October 9</w:t>
            </w:r>
            <w:r w:rsidR="00510FBE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-13</w:t>
            </w:r>
            <w:r w:rsidR="00510FBE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930F39" w:rsidRPr="00510F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 Book Fair and Canned Food Drive </w:t>
            </w:r>
          </w:p>
          <w:p w14:paraId="2E22124F" w14:textId="77777777" w:rsidR="002231AD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1C29A41" w14:textId="2B6574E0" w:rsidR="00C75D97" w:rsidRPr="00EB1365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October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12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16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17</w:t>
            </w:r>
            <w:r w:rsidR="00725F02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965E1" w:rsidRPr="007965E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EB1365">
              <w:rPr>
                <w:rFonts w:ascii="Arial" w:hAnsi="Arial" w:cs="Arial"/>
                <w:sz w:val="22"/>
                <w:szCs w:val="22"/>
              </w:rPr>
              <w:t xml:space="preserve"> Parent Teacher Conferences</w:t>
            </w:r>
          </w:p>
          <w:p w14:paraId="2B342CF9" w14:textId="0BAE0CE6" w:rsidR="00450C08" w:rsidRPr="00EB1365" w:rsidRDefault="00450C08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180EFA24" w14:textId="4E5E4E4F" w:rsidR="00B42182" w:rsidRPr="00EB1365" w:rsidRDefault="00B42182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9D165FC" w14:textId="7742A0EB" w:rsidR="00EB7A8E" w:rsidRPr="006B57F5" w:rsidRDefault="00B2341F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2245A32" wp14:editId="57A50FB2">
                  <wp:extent cx="1892300" cy="9461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D77C5" w14:textId="7DDFF106" w:rsidR="00EB7A8E" w:rsidRPr="006B57F5" w:rsidRDefault="00EB7A8E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474CC52" w14:textId="77777777" w:rsidR="00665431" w:rsidRPr="006B57F5" w:rsidRDefault="00665431" w:rsidP="00877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2F17B4E" w14:textId="7973B8BC" w:rsidR="00501B63" w:rsidRPr="006B57F5" w:rsidRDefault="00501B63" w:rsidP="0066160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CD5163C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11FC237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8123850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1EA64C2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17B6E4" w14:textId="0E071CD9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Specials Schedule:</w:t>
            </w:r>
          </w:p>
          <w:p w14:paraId="1FD02B23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10139D2F" w14:textId="0D47184F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Monday, </w:t>
            </w:r>
            <w:r w:rsidR="007B714F">
              <w:rPr>
                <w:rFonts w:ascii="Arial" w:hAnsi="Arial"/>
                <w:sz w:val="22"/>
                <w:szCs w:val="22"/>
              </w:rPr>
              <w:t>9/</w:t>
            </w:r>
            <w:r w:rsidR="003C636A">
              <w:rPr>
                <w:rFonts w:ascii="Arial" w:hAnsi="Arial"/>
                <w:sz w:val="22"/>
                <w:szCs w:val="22"/>
              </w:rPr>
              <w:t>11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8259AC">
              <w:rPr>
                <w:rFonts w:ascii="Arial" w:hAnsi="Arial"/>
                <w:sz w:val="22"/>
                <w:szCs w:val="22"/>
              </w:rPr>
              <w:t>Art</w:t>
            </w:r>
          </w:p>
          <w:p w14:paraId="5B81C1C7" w14:textId="56201C1E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Tuesday, </w:t>
            </w:r>
            <w:r w:rsidR="000B590F">
              <w:rPr>
                <w:rFonts w:ascii="Arial" w:hAnsi="Arial"/>
                <w:sz w:val="22"/>
                <w:szCs w:val="22"/>
              </w:rPr>
              <w:t>9/</w:t>
            </w:r>
            <w:r w:rsidR="003C636A">
              <w:rPr>
                <w:rFonts w:ascii="Arial" w:hAnsi="Arial"/>
                <w:sz w:val="22"/>
                <w:szCs w:val="22"/>
              </w:rPr>
              <w:t>12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8259AC">
              <w:rPr>
                <w:rFonts w:ascii="Arial" w:hAnsi="Arial"/>
                <w:sz w:val="22"/>
                <w:szCs w:val="22"/>
              </w:rPr>
              <w:t>Music/P.E.</w:t>
            </w:r>
          </w:p>
          <w:p w14:paraId="1BF3E7DB" w14:textId="2DC752DA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Wednesday, </w:t>
            </w:r>
            <w:r w:rsidR="000B590F">
              <w:rPr>
                <w:rFonts w:ascii="Arial" w:hAnsi="Arial"/>
                <w:sz w:val="22"/>
                <w:szCs w:val="22"/>
              </w:rPr>
              <w:t>9/</w:t>
            </w:r>
            <w:r w:rsidR="003C636A">
              <w:rPr>
                <w:rFonts w:ascii="Arial" w:hAnsi="Arial"/>
                <w:sz w:val="22"/>
                <w:szCs w:val="22"/>
              </w:rPr>
              <w:t>13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8259AC">
              <w:rPr>
                <w:rFonts w:ascii="Arial" w:hAnsi="Arial"/>
                <w:sz w:val="22"/>
                <w:szCs w:val="22"/>
              </w:rPr>
              <w:t>Tech/Library</w:t>
            </w:r>
          </w:p>
          <w:p w14:paraId="771279FF" w14:textId="64D778D7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Thursday, </w:t>
            </w:r>
            <w:r w:rsidR="000B590F">
              <w:rPr>
                <w:rFonts w:ascii="Arial" w:hAnsi="Arial"/>
                <w:sz w:val="22"/>
                <w:szCs w:val="22"/>
              </w:rPr>
              <w:t>9/</w:t>
            </w:r>
            <w:r w:rsidR="003C636A">
              <w:rPr>
                <w:rFonts w:ascii="Arial" w:hAnsi="Arial"/>
                <w:sz w:val="22"/>
                <w:szCs w:val="22"/>
              </w:rPr>
              <w:t>14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8259AC">
              <w:rPr>
                <w:rFonts w:ascii="Arial" w:hAnsi="Arial"/>
                <w:sz w:val="22"/>
                <w:szCs w:val="22"/>
              </w:rPr>
              <w:t>P.E./Music</w:t>
            </w:r>
          </w:p>
          <w:p w14:paraId="14B1EDBC" w14:textId="0AB6E99C" w:rsidR="00245B4E" w:rsidRPr="001422B8" w:rsidRDefault="00501B63" w:rsidP="001422B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Friday, 9/</w:t>
            </w:r>
            <w:r w:rsidR="003C636A">
              <w:rPr>
                <w:rFonts w:ascii="Arial" w:hAnsi="Arial"/>
                <w:sz w:val="22"/>
                <w:szCs w:val="22"/>
              </w:rPr>
              <w:t>15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- </w:t>
            </w:r>
            <w:r w:rsidR="008259AC">
              <w:rPr>
                <w:rFonts w:ascii="Arial" w:hAnsi="Arial"/>
                <w:sz w:val="22"/>
                <w:szCs w:val="22"/>
              </w:rPr>
              <w:t>Art</w:t>
            </w:r>
          </w:p>
        </w:tc>
      </w:tr>
    </w:tbl>
    <w:p w14:paraId="75132518" w14:textId="33EF5952" w:rsidR="00F40A8E" w:rsidRDefault="00F40A8E" w:rsidP="0037143C">
      <w:pPr>
        <w:pStyle w:val="Default"/>
      </w:pPr>
    </w:p>
    <w:sectPr w:rsidR="00F40A8E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42A7" w14:textId="77777777" w:rsidR="00820264" w:rsidRDefault="00820264">
      <w:r>
        <w:separator/>
      </w:r>
    </w:p>
  </w:endnote>
  <w:endnote w:type="continuationSeparator" w:id="0">
    <w:p w14:paraId="1E014E59" w14:textId="77777777" w:rsidR="00820264" w:rsidRDefault="00820264">
      <w:r>
        <w:continuationSeparator/>
      </w:r>
    </w:p>
  </w:endnote>
  <w:endnote w:type="continuationNotice" w:id="1">
    <w:p w14:paraId="0D0E4646" w14:textId="77777777" w:rsidR="00820264" w:rsidRDefault="00820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F139" w14:textId="77777777" w:rsidR="00820264" w:rsidRDefault="00820264">
      <w:r>
        <w:separator/>
      </w:r>
    </w:p>
  </w:footnote>
  <w:footnote w:type="continuationSeparator" w:id="0">
    <w:p w14:paraId="29898682" w14:textId="77777777" w:rsidR="00820264" w:rsidRDefault="00820264">
      <w:r>
        <w:continuationSeparator/>
      </w:r>
    </w:p>
  </w:footnote>
  <w:footnote w:type="continuationNotice" w:id="1">
    <w:p w14:paraId="5DC53DD8" w14:textId="77777777" w:rsidR="00820264" w:rsidRDefault="008202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E"/>
    <w:rsid w:val="00003245"/>
    <w:rsid w:val="000032C2"/>
    <w:rsid w:val="00023A2D"/>
    <w:rsid w:val="00032C7D"/>
    <w:rsid w:val="00062FB1"/>
    <w:rsid w:val="00097A40"/>
    <w:rsid w:val="000A57F5"/>
    <w:rsid w:val="000B590F"/>
    <w:rsid w:val="001176B9"/>
    <w:rsid w:val="001422B8"/>
    <w:rsid w:val="00143C2C"/>
    <w:rsid w:val="00144968"/>
    <w:rsid w:val="0014715F"/>
    <w:rsid w:val="00162912"/>
    <w:rsid w:val="00174C2A"/>
    <w:rsid w:val="00175A52"/>
    <w:rsid w:val="001B2071"/>
    <w:rsid w:val="001B569F"/>
    <w:rsid w:val="001D68EA"/>
    <w:rsid w:val="001E5F5C"/>
    <w:rsid w:val="0022223A"/>
    <w:rsid w:val="002231AD"/>
    <w:rsid w:val="00230D72"/>
    <w:rsid w:val="00245B4E"/>
    <w:rsid w:val="00261041"/>
    <w:rsid w:val="00284170"/>
    <w:rsid w:val="002868F9"/>
    <w:rsid w:val="00292759"/>
    <w:rsid w:val="002C54EF"/>
    <w:rsid w:val="0030478F"/>
    <w:rsid w:val="00322FEE"/>
    <w:rsid w:val="003626FD"/>
    <w:rsid w:val="0037143C"/>
    <w:rsid w:val="003721BB"/>
    <w:rsid w:val="00375DB7"/>
    <w:rsid w:val="00392517"/>
    <w:rsid w:val="00395613"/>
    <w:rsid w:val="003C636A"/>
    <w:rsid w:val="003E1614"/>
    <w:rsid w:val="003E5AD7"/>
    <w:rsid w:val="003F7632"/>
    <w:rsid w:val="00402EED"/>
    <w:rsid w:val="00404516"/>
    <w:rsid w:val="00404EDA"/>
    <w:rsid w:val="00417D7C"/>
    <w:rsid w:val="00422B75"/>
    <w:rsid w:val="0042653A"/>
    <w:rsid w:val="00427260"/>
    <w:rsid w:val="00450C08"/>
    <w:rsid w:val="00456C11"/>
    <w:rsid w:val="00484716"/>
    <w:rsid w:val="004A468E"/>
    <w:rsid w:val="004B6F4C"/>
    <w:rsid w:val="004D1C36"/>
    <w:rsid w:val="004F1559"/>
    <w:rsid w:val="004F1CF5"/>
    <w:rsid w:val="00501B63"/>
    <w:rsid w:val="00510FBE"/>
    <w:rsid w:val="005114B0"/>
    <w:rsid w:val="00513213"/>
    <w:rsid w:val="00513466"/>
    <w:rsid w:val="00514030"/>
    <w:rsid w:val="00541ED8"/>
    <w:rsid w:val="00543DD6"/>
    <w:rsid w:val="00570154"/>
    <w:rsid w:val="005A0804"/>
    <w:rsid w:val="005A27FE"/>
    <w:rsid w:val="005B3C20"/>
    <w:rsid w:val="005C341E"/>
    <w:rsid w:val="005C3A33"/>
    <w:rsid w:val="005F6180"/>
    <w:rsid w:val="0060554F"/>
    <w:rsid w:val="006058B5"/>
    <w:rsid w:val="006101D2"/>
    <w:rsid w:val="0062177F"/>
    <w:rsid w:val="006403AD"/>
    <w:rsid w:val="00646ADF"/>
    <w:rsid w:val="00647368"/>
    <w:rsid w:val="00651A85"/>
    <w:rsid w:val="00661605"/>
    <w:rsid w:val="00665431"/>
    <w:rsid w:val="00672634"/>
    <w:rsid w:val="00690764"/>
    <w:rsid w:val="006908F2"/>
    <w:rsid w:val="006A4290"/>
    <w:rsid w:val="006B57F5"/>
    <w:rsid w:val="006E5549"/>
    <w:rsid w:val="00715F33"/>
    <w:rsid w:val="00716261"/>
    <w:rsid w:val="00725F02"/>
    <w:rsid w:val="007567F3"/>
    <w:rsid w:val="00763191"/>
    <w:rsid w:val="00767473"/>
    <w:rsid w:val="00771507"/>
    <w:rsid w:val="00773371"/>
    <w:rsid w:val="00784129"/>
    <w:rsid w:val="00793729"/>
    <w:rsid w:val="007965E1"/>
    <w:rsid w:val="007A182E"/>
    <w:rsid w:val="007B08C9"/>
    <w:rsid w:val="007B4C32"/>
    <w:rsid w:val="007B714F"/>
    <w:rsid w:val="007C2432"/>
    <w:rsid w:val="007E65F2"/>
    <w:rsid w:val="007F18F0"/>
    <w:rsid w:val="008052E5"/>
    <w:rsid w:val="00807803"/>
    <w:rsid w:val="00811F1E"/>
    <w:rsid w:val="00820264"/>
    <w:rsid w:val="008259AC"/>
    <w:rsid w:val="00833D29"/>
    <w:rsid w:val="0083734D"/>
    <w:rsid w:val="008414E2"/>
    <w:rsid w:val="0085306C"/>
    <w:rsid w:val="00854B26"/>
    <w:rsid w:val="0085575D"/>
    <w:rsid w:val="00865861"/>
    <w:rsid w:val="008706A9"/>
    <w:rsid w:val="00871DF5"/>
    <w:rsid w:val="00877850"/>
    <w:rsid w:val="00884B10"/>
    <w:rsid w:val="0089339D"/>
    <w:rsid w:val="008C0B75"/>
    <w:rsid w:val="008D36C3"/>
    <w:rsid w:val="008D4DEC"/>
    <w:rsid w:val="008E1F86"/>
    <w:rsid w:val="009042AC"/>
    <w:rsid w:val="00913725"/>
    <w:rsid w:val="00917FAF"/>
    <w:rsid w:val="00920EEC"/>
    <w:rsid w:val="009212BA"/>
    <w:rsid w:val="00930F39"/>
    <w:rsid w:val="0093240C"/>
    <w:rsid w:val="00946DDE"/>
    <w:rsid w:val="009B3178"/>
    <w:rsid w:val="009B70FD"/>
    <w:rsid w:val="00A1093A"/>
    <w:rsid w:val="00A13ED5"/>
    <w:rsid w:val="00A431A7"/>
    <w:rsid w:val="00A52370"/>
    <w:rsid w:val="00A564FD"/>
    <w:rsid w:val="00A5772B"/>
    <w:rsid w:val="00A60D8B"/>
    <w:rsid w:val="00A669F5"/>
    <w:rsid w:val="00A85594"/>
    <w:rsid w:val="00AC45E3"/>
    <w:rsid w:val="00AD3111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C74EB"/>
    <w:rsid w:val="00C27D19"/>
    <w:rsid w:val="00C3687A"/>
    <w:rsid w:val="00C40B31"/>
    <w:rsid w:val="00C51963"/>
    <w:rsid w:val="00C5199F"/>
    <w:rsid w:val="00C70D5C"/>
    <w:rsid w:val="00C75D97"/>
    <w:rsid w:val="00C92733"/>
    <w:rsid w:val="00CC5F01"/>
    <w:rsid w:val="00CE7DE4"/>
    <w:rsid w:val="00D022B5"/>
    <w:rsid w:val="00D16916"/>
    <w:rsid w:val="00D31231"/>
    <w:rsid w:val="00D5075B"/>
    <w:rsid w:val="00D76307"/>
    <w:rsid w:val="00D844EF"/>
    <w:rsid w:val="00D97287"/>
    <w:rsid w:val="00E40CD8"/>
    <w:rsid w:val="00E54889"/>
    <w:rsid w:val="00E81DDF"/>
    <w:rsid w:val="00E91B23"/>
    <w:rsid w:val="00E94F97"/>
    <w:rsid w:val="00EA012B"/>
    <w:rsid w:val="00EA1B91"/>
    <w:rsid w:val="00EA76A3"/>
    <w:rsid w:val="00EB1365"/>
    <w:rsid w:val="00EB136D"/>
    <w:rsid w:val="00EB7A6B"/>
    <w:rsid w:val="00EB7A8E"/>
    <w:rsid w:val="00EF7D2C"/>
    <w:rsid w:val="00F026AE"/>
    <w:rsid w:val="00F40A8E"/>
    <w:rsid w:val="00F45C4C"/>
    <w:rsid w:val="00F478B2"/>
    <w:rsid w:val="00F52B69"/>
    <w:rsid w:val="00F54469"/>
    <w:rsid w:val="00F71210"/>
    <w:rsid w:val="00FA5358"/>
    <w:rsid w:val="00FB3086"/>
    <w:rsid w:val="00FC5082"/>
    <w:rsid w:val="00FD15D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4E6CEA73-E5B4-43BD-9D04-7CEFB9B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Ricks, Alison - BET</dc:creator>
  <cp:lastModifiedBy>Ricks, Alison - BET</cp:lastModifiedBy>
  <cp:revision>2</cp:revision>
  <dcterms:created xsi:type="dcterms:W3CDTF">2023-09-08T00:58:00Z</dcterms:created>
  <dcterms:modified xsi:type="dcterms:W3CDTF">2023-09-08T00:58:00Z</dcterms:modified>
</cp:coreProperties>
</file>